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胜利南巷2区物资局，冷冻厂宿舍天然气管道工程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报告编号：TMPL-20260716154800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004-2021标准，本次所检74道焊缝（02至04）中，74道评定为I级（无缺陷），结论为合格；结论均为合格。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胜利南巷二片区（冷冻厂宿舍1-5号楼、物资局宿舍）燃气管道改造位于竞秀区先锋街道办，始建于1980年，户外燃气管道焊缝共计266道。现对其部分焊缝进行抽检，抽检数量20道，抽检部位见附页。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胜利南巷2区物资局，冷冻厂宿舍户外燃气管道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报告编号：TMPL-20260716154800</w:t>
      </w:r>
    </w:p>
    <w:p>
      <w:r>
        <w:rPr>
          <w:b/>
          <w:sz w:val="22"/>
        </w:rPr>
        <w:t>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j82gsh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2k9lhw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mu8sdm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0ll3wp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vby_z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ueinag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qh93k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hig2kq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vby_z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ueinag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qh93k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hig2kq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wdl6ii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_en4n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b0wy7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ifxtb0r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hi66xmo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hgm2ksy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hi66xmo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hgm2ksy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113ibl3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113ibl3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kboeteg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kboeteg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ken3lcc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645dpn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ken3lcc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645dpn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cgz_q8o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9dv6xav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cgz_q8o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