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/>
    <w:p>
      <w:pPr>
        <w:jc w:val="center"/>
      </w:pPr>
      <w:r>
        <w:rPr>
          <w:b/>
          <w:color w:val="1A1A2E"/>
          <w:sz w:val="44"/>
        </w:rPr>
        <w:t>保定市建筑工程质量检测中心</w:t>
      </w:r>
    </w:p>
    <w:p>
      <w:pPr>
        <w:jc w:val="center"/>
      </w:pPr>
      <w:r>
        <w:rPr>
          <w:b/>
          <w:color w:val="1A1A2E"/>
          <w:sz w:val="72"/>
        </w:rPr>
        <w:t>检  测  报  告</w:t>
      </w:r>
    </w:p>
    <w:p/>
    <w:p/>
    <w:p>
      <w:pPr>
        <w:ind w:left="850"/>
      </w:pPr>
      <w:r>
        <w:rPr>
          <w:b/>
          <w:sz w:val="28"/>
        </w:rPr>
        <w:t>工程名称：</w:t>
      </w:r>
      <w:r>
        <w:rPr>
          <w:sz w:val="28"/>
        </w:rPr>
        <w:t>新双井小区天然气管道工程</w:t>
      </w:r>
    </w:p>
    <w:p>
      <w:pPr>
        <w:ind w:left="850"/>
      </w:pPr>
      <w:r>
        <w:rPr>
          <w:b/>
          <w:sz w:val="28"/>
        </w:rPr>
        <w:t>工程地点：</w:t>
      </w:r>
      <w:r>
        <w:rPr>
          <w:sz w:val="28"/>
        </w:rPr>
        <w:t>保定市竞秀区建南街道办</w:t>
      </w:r>
    </w:p>
    <w:p>
      <w:pPr>
        <w:ind w:left="850"/>
      </w:pPr>
      <w:r>
        <w:rPr>
          <w:b/>
          <w:sz w:val="28"/>
        </w:rPr>
        <w:t>建设单位：</w:t>
      </w:r>
      <w:r>
        <w:rPr>
          <w:sz w:val="28"/>
        </w:rPr>
        <w:t>保定市住房和城乡建设局</w:t>
      </w:r>
    </w:p>
    <w:p>
      <w:pPr>
        <w:ind w:left="850"/>
      </w:pPr>
      <w:r>
        <w:rPr>
          <w:b/>
          <w:sz w:val="28"/>
        </w:rPr>
        <w:t>监理单位：</w:t>
      </w:r>
      <w:r>
        <w:rPr>
          <w:sz w:val="28"/>
        </w:rPr>
        <w:t>中冀建设管理有限公司</w:t>
      </w:r>
    </w:p>
    <w:p>
      <w:pPr>
        <w:ind w:left="850"/>
      </w:pPr>
      <w:r>
        <w:rPr>
          <w:b/>
          <w:sz w:val="28"/>
        </w:rPr>
        <w:t>施工单位：</w:t>
      </w:r>
      <w:r>
        <w:rPr>
          <w:sz w:val="28"/>
        </w:rPr>
        <w:t>保定新奥燃气有限公司</w:t>
      </w:r>
    </w:p>
    <w:p>
      <w:pPr>
        <w:ind w:left="850"/>
      </w:pPr>
      <w:r>
        <w:rPr>
          <w:b/>
          <w:sz w:val="28"/>
        </w:rPr>
        <w:t>设计单位：</w:t>
      </w:r>
      <w:r>
        <w:rPr>
          <w:sz w:val="28"/>
        </w:rPr>
        <w:t>心地能源工程技术有限公司</w:t>
      </w:r>
    </w:p>
    <w:p>
      <w:pPr>
        <w:ind w:left="850"/>
      </w:pPr>
      <w:r>
        <w:rPr>
          <w:b/>
          <w:sz w:val="28"/>
        </w:rPr>
        <w:t>检测项目：</w:t>
      </w:r>
      <w:r>
        <w:rPr>
          <w:sz w:val="28"/>
        </w:rPr>
        <w:t>燃气管道焊缝质量相控阵超声检测</w:t>
      </w:r>
    </w:p>
    <w:p/>
    <w:p>
      <w:pPr>
        <w:ind w:left="850"/>
      </w:pPr>
      <w:r>
        <w:rPr>
          <w:color w:val="666666"/>
          <w:sz w:val="22"/>
        </w:rPr>
        <w:t>报告编号：TMPL-20260716210718</w:t>
      </w:r>
    </w:p>
    <w:p>
      <w:r>
        <w:br w:type="page"/>
      </w:r>
    </w:p>
    <w:p>
      <w:pPr>
        <w:jc w:val="center"/>
      </w:pPr>
      <w:r>
        <w:rPr>
          <w:b/>
          <w:color w:val="1A1A2E"/>
          <w:sz w:val="36"/>
        </w:rPr>
        <w:t>检  测  结  论</w:t>
      </w:r>
    </w:p>
    <w:p/>
    <w:p>
      <w:r>
        <w:rPr>
          <w:sz w:val="24"/>
        </w:rPr>
        <w:t>检测结论如下：</w:t>
      </w:r>
    </w:p>
    <w:p>
      <w:pPr>
        <w:ind w:firstLine="425"/>
      </w:pPr>
      <w:r>
        <w:rPr>
          <w:sz w:val="24"/>
        </w:rPr>
        <w:t>依据T/CASEI 004-2021标准，本次所检31道焊缝（焊缝-25至相控阵超声图）中，31道评定为I级（无缺陷），结论为合格；结论均为合格。</w:t>
      </w:r>
    </w:p>
    <w:p/>
    <w:p>
      <w:r>
        <w:rPr>
          <w:sz w:val="24"/>
        </w:rPr>
        <w:t>（以下无内容）</w:t>
      </w:r>
    </w:p>
    <w:p/>
    <w:p>
      <w:pPr>
        <w:jc w:val="right"/>
      </w:pPr>
      <w:r>
        <w:rPr>
          <w:sz w:val="24"/>
        </w:rPr>
        <w:t>2026年7月16日</w:t>
      </w:r>
    </w:p>
    <w:p/>
    <w:p>
      <w:r>
        <w:rPr>
          <w:sz w:val="24"/>
        </w:rPr>
        <w:t>批准：杨欣然          审核：李冠杨          检测：孔繁奇</w:t>
      </w:r>
    </w:p>
    <w:p>
      <w:r>
        <w:br w:type="page"/>
      </w:r>
    </w:p>
    <w:p>
      <w:r>
        <w:rPr>
          <w:b/>
          <w:sz w:val="28"/>
        </w:rPr>
        <w:t>一、工程概况</w:t>
      </w:r>
    </w:p>
    <w:p/>
    <w:p>
      <w:pPr>
        <w:ind w:firstLine="425"/>
      </w:pPr>
      <w:r>
        <w:rPr>
          <w:sz w:val="24"/>
        </w:rPr>
        <w:t>双井小区位于莲池区和平里办事处，始建于1998年，户外燃气管道焊缝共计141道。现对其部分焊缝进行抽检，抽检数量119道，抽检部位见附页。</w:t>
      </w:r>
    </w:p>
    <w:p/>
    <w:p>
      <w:r>
        <w:rPr>
          <w:b/>
          <w:sz w:val="28"/>
        </w:rPr>
        <w:t>二、检测原因及检测目的</w:t>
      </w:r>
    </w:p>
    <w:p/>
    <w:p>
      <w:pPr>
        <w:ind w:firstLine="425"/>
      </w:pPr>
      <w:r>
        <w:rPr>
          <w:sz w:val="24"/>
        </w:rPr>
        <w:t>受保定市住房和城乡建设局委托，对本工程采用相控阵超声检测管道焊缝质量。</w:t>
      </w:r>
    </w:p>
    <w:p/>
    <w:p>
      <w:r>
        <w:rPr>
          <w:b/>
          <w:sz w:val="28"/>
        </w:rPr>
        <w:t>三、检测依据</w:t>
      </w:r>
    </w:p>
    <w:p/>
    <w:p>
      <w:pPr>
        <w:ind w:firstLine="425"/>
      </w:pPr>
      <w:r>
        <w:rPr>
          <w:sz w:val="24"/>
        </w:rPr>
        <w:t>委托合同，相关标准规范、设计图纸及施工技术资料：</w:t>
      </w:r>
    </w:p>
    <w:p>
      <w:pPr>
        <w:ind w:left="850"/>
      </w:pPr>
      <w:r>
        <w:rPr>
          <w:sz w:val="24"/>
        </w:rPr>
        <w:t>1. NB/T 47013.15-2021《承压设备无损检测 相控阵超声检测》</w:t>
      </w:r>
    </w:p>
    <w:p>
      <w:pPr>
        <w:ind w:left="850"/>
      </w:pPr>
      <w:r>
        <w:rPr>
          <w:sz w:val="24"/>
        </w:rPr>
        <w:t>2. SY/T 6755-2024 《在役油气管道对接接头相控阵及多探头超声检测规范》</w:t>
      </w:r>
    </w:p>
    <w:p/>
    <w:p>
      <w:r>
        <w:rPr>
          <w:b/>
          <w:sz w:val="28"/>
        </w:rPr>
        <w:t>四、检测仪器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18"/>
              </w:rPr>
              <w:t>设备型号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CTS-PA22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设备编号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WF19011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探头型号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5L64-A12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模块型号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SA10-N55S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校准试块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CSK-IA标准试块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对比试块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RB-3（P92专用）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扫查装置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SCQsp-1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耦合剂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浆糊耦合剂（纤维素基）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扫查灵敏度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Φ2×40mm横孔-6dB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灵敏度补偿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表面4dB+衰减2dB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现场温度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28℃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表面补偿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4dB</w:t>
            </w:r>
          </w:p>
        </w:tc>
      </w:tr>
    </w:tbl>
    <w:p/>
    <w:p>
      <w:r>
        <w:rPr>
          <w:b/>
          <w:sz w:val="28"/>
        </w:rPr>
        <w:t>五、工件参数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18"/>
              </w:rPr>
              <w:t>工件名称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新双井小区户外燃气管道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坡口型式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V型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焊接方法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GTAW+SMAW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检测部位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焊缝及热影响区（两侧各50mm）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热处理状态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PWHT 760℃±10℃恒温4h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材质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Q235B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规格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Φ60mm-Φ150mm 壁厚4-6mm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表面状态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管道外表面防锈漆完好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检测时机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热处理完成24小时后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</w:r>
          </w:p>
        </w:tc>
        <w:tc>
          <w:tcPr>
            <w:tcW w:type="dxa" w:w="2160"/>
          </w:tcPr>
          <w:p>
            <w:r>
              <w:rPr>
                <w:sz w:val="18"/>
              </w:rPr>
            </w:r>
          </w:p>
        </w:tc>
      </w:tr>
    </w:tbl>
    <w:p>
      <w:r>
        <w:br w:type="page"/>
      </w:r>
    </w:p>
    <w:p>
      <w:r>
        <w:rPr>
          <w:b/>
          <w:sz w:val="28"/>
        </w:rPr>
        <w:t>六、中低压燃气管道焊缝探伤图</w:t>
      </w:r>
    </w:p>
    <w:p/>
    <w:p>
      <w:r>
        <w:rPr>
          <w:sz w:val="24"/>
        </w:rPr>
        <w:t>（见附图）</w:t>
      </w:r>
    </w:p>
    <w:p/>
    <w:p>
      <w:r>
        <w:rPr>
          <w:b/>
          <w:sz w:val="28"/>
        </w:rPr>
        <w:t>七、相控阵超声检测焊缝数据及结果</w:t>
      </w:r>
    </w:p>
    <w:p/>
    <w:p>
      <w:pPr>
        <w:ind w:firstLine="425"/>
      </w:pPr>
      <w:r>
        <w:rPr>
          <w:sz w:val="22"/>
        </w:rPr>
        <w:t>依据NB/T 47013.15-2021《承压设备无损检测 相控阵超声检测》、SY/T 6755-2024 《在役油气管道对接接头相控阵及多探头超声检测规范》有关规定，现场采用相控阵超声检测方法对该工程燃气管道焊缝进行检测。该工程焊缝抽检数量共计31道。按照规范要求，结合现场的实际情况，通过数据计算整理，检测结果见下表：</w:t>
      </w:r>
    </w:p>
    <w:p/>
    <w:p>
      <w:pPr>
        <w:jc w:val="center"/>
      </w:pPr>
      <w:r>
        <w:rPr>
          <w:b/>
          <w:sz w:val="24"/>
        </w:rPr>
        <w:t>相控阵超声检测数据列表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>
        <w:tc>
          <w:tcPr>
            <w:tcW w:type="dxa" w:w="960"/>
          </w:tcPr>
          <w:p>
            <w:r>
              <w:rPr>
                <w:b/>
                <w:sz w:val="16"/>
              </w:rPr>
              <w:t>序号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焊缝编号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检测范围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缺陷编号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缺陷位置(mm)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深度(mm)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缺陷尺寸(mm)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质量等级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评定结果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相控阵超声图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</w:tbl>
    <w:p/>
    <w:p>
      <w:r>
        <w:rPr>
          <w:sz w:val="20"/>
        </w:rPr>
        <w:t>检测人：孔繁奇 / PAUT-II级    审核人：李冠杨 / PAUT-III级    批准人：杨欣然 / PAUT-III级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