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北市区法院宿舍天然气管道工程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报告编号：TMPL-20260713134127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004-2021标准，本次所检23道焊缝（7至相控阵超声图）中，23道评定为I级（无缺陷），结论为合格；结论均为合格。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北市区法院宿舍位于莲池区五四路办事处，始建于1996年，户外燃气管道焊缝共计99道。现对其部分焊缝进行抽检，抽检数量22道，抽检部位见附页。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北市区法院宿舍户外燃气管道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9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92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报告编号：TMPL-20260713134127</w:t>
      </w:r>
    </w:p>
    <w:p>
      <w:r>
        <w:rPr>
          <w:b/>
          <w:sz w:val="22"/>
        </w:rPr>
        <w:t>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4rhpay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g4abg4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aoo_8y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oib3c0v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k8ptdy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ij39w4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5uhkca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66trrl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71i_0e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iawwhq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oat9yvm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yxnuk6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ezf08a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7baum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ij39w4o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eblx6m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66trrl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5fa0b7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iawwhqt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pk8gd9t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yxnuk6z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bf34y0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n7baum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